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B6" w:rsidRPr="002119D4" w:rsidRDefault="005F49B6" w:rsidP="005F49B6">
      <w:pPr>
        <w:jc w:val="center"/>
        <w:rPr>
          <w:rFonts w:cs="Arial"/>
          <w:b/>
          <w:spacing w:val="-6"/>
          <w:w w:val="105"/>
          <w:sz w:val="36"/>
          <w:szCs w:val="36"/>
        </w:rPr>
      </w:pPr>
      <w:r w:rsidRPr="002119D4">
        <w:rPr>
          <w:rFonts w:cs="Arial"/>
          <w:b/>
          <w:spacing w:val="-6"/>
          <w:w w:val="105"/>
          <w:sz w:val="36"/>
          <w:szCs w:val="36"/>
        </w:rPr>
        <w:t>Role and Responsibilities of a Branch Secretary</w:t>
      </w:r>
    </w:p>
    <w:p w:rsidR="005F49B6" w:rsidRDefault="005F49B6" w:rsidP="005F49B6">
      <w:pPr>
        <w:rPr>
          <w:rFonts w:cs="Arial"/>
        </w:rPr>
      </w:pPr>
    </w:p>
    <w:p w:rsidR="005F49B6" w:rsidRDefault="005F49B6" w:rsidP="005F49B6">
      <w:pPr>
        <w:rPr>
          <w:rFonts w:cs="Arial"/>
          <w:spacing w:val="-6"/>
        </w:rPr>
      </w:pPr>
      <w:r w:rsidRPr="002119D4">
        <w:rPr>
          <w:rFonts w:cs="Arial"/>
        </w:rPr>
        <w:t xml:space="preserve">Any member of Unite the Union wishing to stand for election for the position of </w:t>
      </w:r>
      <w:r w:rsidRPr="002119D4">
        <w:rPr>
          <w:rFonts w:cs="Arial"/>
          <w:spacing w:val="-8"/>
        </w:rPr>
        <w:t xml:space="preserve">Branch Secretary of the </w:t>
      </w:r>
      <w:r>
        <w:rPr>
          <w:rFonts w:cs="Arial"/>
          <w:spacing w:val="-8"/>
        </w:rPr>
        <w:t>………</w:t>
      </w:r>
      <w:r w:rsidRPr="002119D4">
        <w:rPr>
          <w:rFonts w:cs="Arial"/>
          <w:spacing w:val="-8"/>
        </w:rPr>
        <w:tab/>
      </w:r>
      <w:r w:rsidRPr="002119D4">
        <w:rPr>
          <w:rFonts w:cs="Arial"/>
          <w:spacing w:val="-7"/>
        </w:rPr>
        <w:t>Branch will be expected to fulfil the following Roles</w:t>
      </w:r>
      <w:r w:rsidRPr="002119D4">
        <w:rPr>
          <w:rFonts w:cs="Arial"/>
          <w:spacing w:val="-7"/>
        </w:rPr>
        <w:br/>
      </w:r>
      <w:r w:rsidRPr="002119D4">
        <w:rPr>
          <w:rFonts w:cs="Arial"/>
          <w:spacing w:val="-6"/>
        </w:rPr>
        <w:t>and responsibilities;</w:t>
      </w:r>
    </w:p>
    <w:p w:rsidR="005F49B6" w:rsidRPr="002119D4" w:rsidRDefault="005F49B6" w:rsidP="005F49B6">
      <w:pPr>
        <w:rPr>
          <w:rFonts w:cs="Arial"/>
          <w:spacing w:val="-6"/>
        </w:rPr>
      </w:pPr>
    </w:p>
    <w:p w:rsidR="005F49B6" w:rsidRPr="002119D4" w:rsidRDefault="005F49B6" w:rsidP="005F49B6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cs="Arial"/>
          <w:spacing w:val="-8"/>
        </w:rPr>
      </w:pPr>
      <w:r w:rsidRPr="002119D4">
        <w:rPr>
          <w:rFonts w:cs="Arial"/>
        </w:rPr>
        <w:t xml:space="preserve">Take control of the day-to-day running of the Unite union office, dealing with </w:t>
      </w:r>
      <w:r w:rsidRPr="002119D4">
        <w:rPr>
          <w:rFonts w:cs="Arial"/>
          <w:spacing w:val="-8"/>
        </w:rPr>
        <w:t>files letters and membership data</w:t>
      </w:r>
    </w:p>
    <w:p w:rsidR="005F49B6" w:rsidRPr="002119D4" w:rsidRDefault="005F49B6" w:rsidP="005F49B6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cs="Arial"/>
          <w:spacing w:val="-3"/>
        </w:rPr>
      </w:pPr>
      <w:r w:rsidRPr="002119D4">
        <w:rPr>
          <w:rFonts w:cs="Arial"/>
          <w:spacing w:val="-3"/>
        </w:rPr>
        <w:t>Attend the relevant Unite education courses to help fulfil their role</w:t>
      </w:r>
    </w:p>
    <w:p w:rsidR="005F49B6" w:rsidRPr="002119D4" w:rsidRDefault="005F49B6" w:rsidP="005F49B6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cs="Arial"/>
          <w:spacing w:val="-3"/>
        </w:rPr>
      </w:pPr>
      <w:r w:rsidRPr="002119D4">
        <w:rPr>
          <w:rFonts w:cs="Arial"/>
          <w:spacing w:val="-3"/>
        </w:rPr>
        <w:t>Keep good up to date financial records for the branch</w:t>
      </w:r>
    </w:p>
    <w:p w:rsidR="005F49B6" w:rsidRPr="002119D4" w:rsidRDefault="005F49B6" w:rsidP="005F49B6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cs="Arial"/>
        </w:rPr>
      </w:pPr>
      <w:r w:rsidRPr="002119D4">
        <w:rPr>
          <w:rFonts w:cs="Arial"/>
        </w:rPr>
        <w:t>Carry out branch audits on a quarterly basis; this will include people who have left the company</w:t>
      </w:r>
    </w:p>
    <w:p w:rsidR="005F49B6" w:rsidRPr="002119D4" w:rsidRDefault="005F49B6" w:rsidP="005F49B6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cs="Arial"/>
          <w:spacing w:val="-4"/>
        </w:rPr>
      </w:pPr>
      <w:r w:rsidRPr="002119D4">
        <w:rPr>
          <w:rFonts w:cs="Arial"/>
          <w:spacing w:val="-4"/>
        </w:rPr>
        <w:t>Have an up to date map of the workplace Unite membership</w:t>
      </w:r>
    </w:p>
    <w:p w:rsidR="005F49B6" w:rsidRPr="002119D4" w:rsidRDefault="005F49B6" w:rsidP="005F49B6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cs="Arial"/>
        </w:rPr>
      </w:pPr>
      <w:r w:rsidRPr="002119D4">
        <w:rPr>
          <w:rFonts w:cs="Arial"/>
        </w:rPr>
        <w:t>Produce newsletters, posters, and notices</w:t>
      </w:r>
    </w:p>
    <w:p w:rsidR="005F49B6" w:rsidRPr="002119D4" w:rsidRDefault="005F49B6" w:rsidP="005F49B6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cs="Arial"/>
          <w:spacing w:val="-2"/>
        </w:rPr>
      </w:pPr>
      <w:r w:rsidRPr="002119D4">
        <w:rPr>
          <w:rFonts w:cs="Arial"/>
          <w:spacing w:val="-2"/>
        </w:rPr>
        <w:t>Write and publish minutes of branch meetings</w:t>
      </w:r>
    </w:p>
    <w:p w:rsidR="005F49B6" w:rsidRPr="002119D4" w:rsidRDefault="005F49B6" w:rsidP="005F49B6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cs="Arial"/>
        </w:rPr>
      </w:pPr>
      <w:r w:rsidRPr="002119D4">
        <w:rPr>
          <w:rFonts w:cs="Arial"/>
          <w:spacing w:val="-12"/>
        </w:rPr>
        <w:t xml:space="preserve">Organise internal Unite ballots, making sure the correct union procedures are </w:t>
      </w:r>
      <w:r w:rsidRPr="002119D4">
        <w:rPr>
          <w:rFonts w:cs="Arial"/>
        </w:rPr>
        <w:t>used</w:t>
      </w:r>
    </w:p>
    <w:p w:rsidR="005F49B6" w:rsidRPr="002119D4" w:rsidRDefault="005F49B6" w:rsidP="005F49B6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cs="Arial"/>
          <w:spacing w:val="1"/>
        </w:rPr>
      </w:pPr>
      <w:r w:rsidRPr="002119D4">
        <w:rPr>
          <w:rFonts w:cs="Arial"/>
          <w:spacing w:val="1"/>
        </w:rPr>
        <w:t>Actively recruit and organise members</w:t>
      </w:r>
    </w:p>
    <w:p w:rsidR="005F49B6" w:rsidRPr="002119D4" w:rsidRDefault="005F49B6" w:rsidP="005F49B6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cs="Arial"/>
          <w:spacing w:val="-2"/>
        </w:rPr>
      </w:pPr>
      <w:r w:rsidRPr="002119D4">
        <w:rPr>
          <w:rFonts w:cs="Arial"/>
          <w:spacing w:val="-2"/>
        </w:rPr>
        <w:t>Have knowledge of the rules of Unite the Union</w:t>
      </w:r>
    </w:p>
    <w:p w:rsidR="005F49B6" w:rsidRPr="002119D4" w:rsidRDefault="005F49B6" w:rsidP="005F49B6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cs="Arial"/>
          <w:spacing w:val="-3"/>
        </w:rPr>
      </w:pPr>
      <w:r w:rsidRPr="002119D4">
        <w:rPr>
          <w:rFonts w:cs="Arial"/>
          <w:spacing w:val="-3"/>
        </w:rPr>
        <w:t>Promote and take part in campaigns of Unite the Union</w:t>
      </w:r>
    </w:p>
    <w:p w:rsidR="005F49B6" w:rsidRPr="002119D4" w:rsidRDefault="005F49B6" w:rsidP="005F49B6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cs="Arial"/>
          <w:spacing w:val="14"/>
        </w:rPr>
      </w:pPr>
      <w:r w:rsidRPr="002119D4">
        <w:rPr>
          <w:rFonts w:cs="Arial"/>
          <w:spacing w:val="14"/>
        </w:rPr>
        <w:t>Lead by example</w:t>
      </w:r>
    </w:p>
    <w:p w:rsidR="005F49B6" w:rsidRPr="002119D4" w:rsidRDefault="005F49B6" w:rsidP="005F49B6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cs="Arial"/>
          <w:spacing w:val="-4"/>
        </w:rPr>
      </w:pPr>
      <w:r w:rsidRPr="002119D4">
        <w:rPr>
          <w:rFonts w:cs="Arial"/>
          <w:spacing w:val="-11"/>
        </w:rPr>
        <w:t xml:space="preserve">Be honest and genuine at all times, when dealing with members, the union, </w:t>
      </w:r>
      <w:r w:rsidRPr="002119D4">
        <w:rPr>
          <w:rFonts w:cs="Arial"/>
          <w:spacing w:val="-4"/>
        </w:rPr>
        <w:t>and the company</w:t>
      </w:r>
    </w:p>
    <w:p w:rsidR="005F49B6" w:rsidRPr="002119D4" w:rsidRDefault="005F49B6" w:rsidP="005F49B6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cs="Arial"/>
        </w:rPr>
      </w:pPr>
      <w:r w:rsidRPr="002119D4">
        <w:rPr>
          <w:rFonts w:cs="Arial"/>
          <w:spacing w:val="-13"/>
        </w:rPr>
        <w:t xml:space="preserve">To seek advice and guidance from other Unite officer or official as and when </w:t>
      </w:r>
      <w:r w:rsidRPr="002119D4">
        <w:rPr>
          <w:rFonts w:cs="Arial"/>
        </w:rPr>
        <w:t>needed</w:t>
      </w:r>
    </w:p>
    <w:p w:rsidR="0072497C" w:rsidRDefault="0072497C">
      <w:pPr>
        <w:rPr>
          <w:rFonts w:cs="Arial"/>
          <w:b/>
          <w:spacing w:val="-6"/>
          <w:w w:val="105"/>
          <w:sz w:val="36"/>
          <w:szCs w:val="36"/>
        </w:rPr>
      </w:pPr>
      <w:r>
        <w:rPr>
          <w:rFonts w:cs="Arial"/>
          <w:b/>
          <w:spacing w:val="-6"/>
          <w:w w:val="105"/>
          <w:sz w:val="36"/>
          <w:szCs w:val="36"/>
        </w:rPr>
        <w:br w:type="page"/>
      </w:r>
    </w:p>
    <w:p w:rsidR="005F49B6" w:rsidRDefault="005F49B6" w:rsidP="005F49B6">
      <w:pPr>
        <w:ind w:left="360"/>
        <w:rPr>
          <w:rFonts w:cs="Arial"/>
          <w:b/>
          <w:spacing w:val="-6"/>
          <w:w w:val="105"/>
          <w:sz w:val="36"/>
          <w:szCs w:val="36"/>
        </w:rPr>
      </w:pPr>
    </w:p>
    <w:p w:rsidR="005F49B6" w:rsidRPr="005F49B6" w:rsidRDefault="005F49B6" w:rsidP="005F49B6">
      <w:pPr>
        <w:ind w:left="360"/>
        <w:rPr>
          <w:rFonts w:cs="Arial"/>
          <w:b/>
          <w:spacing w:val="-6"/>
          <w:w w:val="105"/>
          <w:sz w:val="36"/>
          <w:szCs w:val="36"/>
        </w:rPr>
      </w:pPr>
      <w:r w:rsidRPr="005F49B6">
        <w:rPr>
          <w:rFonts w:cs="Arial"/>
          <w:b/>
          <w:spacing w:val="-6"/>
          <w:w w:val="105"/>
          <w:sz w:val="36"/>
          <w:szCs w:val="36"/>
        </w:rPr>
        <w:t>Role and Responsibilities of a Branch Treasurer</w:t>
      </w:r>
    </w:p>
    <w:p w:rsidR="005F49B6" w:rsidRPr="005F49B6" w:rsidRDefault="005F49B6" w:rsidP="005F49B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</w:p>
    <w:p w:rsidR="005F49B6" w:rsidRPr="005F49B6" w:rsidRDefault="005F49B6" w:rsidP="005F49B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5F49B6">
        <w:rPr>
          <w:rFonts w:eastAsia="Times New Roman" w:cs="Arial"/>
          <w:szCs w:val="24"/>
          <w:lang w:eastAsia="en-GB"/>
        </w:rPr>
        <w:t>Responsible for managing branch finances, including keeping accounts.</w:t>
      </w:r>
    </w:p>
    <w:p w:rsidR="005F49B6" w:rsidRPr="005F49B6" w:rsidRDefault="005F49B6" w:rsidP="005F49B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5F49B6">
        <w:rPr>
          <w:rFonts w:eastAsia="Times New Roman" w:cs="Arial"/>
          <w:szCs w:val="24"/>
          <w:lang w:eastAsia="en-GB"/>
        </w:rPr>
        <w:t>The main responsibilities of branch treasurers include:</w:t>
      </w:r>
    </w:p>
    <w:p w:rsidR="005F49B6" w:rsidRPr="005F49B6" w:rsidRDefault="005F49B6" w:rsidP="005F49B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r w:rsidRPr="005F49B6">
        <w:rPr>
          <w:rFonts w:eastAsia="Times New Roman" w:cs="Arial"/>
          <w:szCs w:val="24"/>
          <w:lang w:eastAsia="en-GB"/>
        </w:rPr>
        <w:t>keeping accounts in accordance with the rules;</w:t>
      </w:r>
    </w:p>
    <w:p w:rsidR="005F49B6" w:rsidRPr="005F49B6" w:rsidRDefault="005F49B6" w:rsidP="005F49B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r w:rsidRPr="005F49B6">
        <w:rPr>
          <w:rFonts w:eastAsia="Times New Roman" w:cs="Arial"/>
          <w:szCs w:val="24"/>
          <w:lang w:eastAsia="en-GB"/>
        </w:rPr>
        <w:t xml:space="preserve">preparing budgets for defined areas of activities such as welfare, recruitment, campaigning, </w:t>
      </w:r>
      <w:proofErr w:type="spellStart"/>
      <w:r w:rsidRPr="005F49B6">
        <w:rPr>
          <w:rFonts w:eastAsia="Times New Roman" w:cs="Arial"/>
          <w:szCs w:val="24"/>
          <w:lang w:eastAsia="en-GB"/>
        </w:rPr>
        <w:t>etc</w:t>
      </w:r>
      <w:proofErr w:type="spellEnd"/>
      <w:r w:rsidRPr="005F49B6">
        <w:rPr>
          <w:rFonts w:eastAsia="Times New Roman" w:cs="Arial"/>
          <w:szCs w:val="24"/>
          <w:lang w:eastAsia="en-GB"/>
        </w:rPr>
        <w:t>;</w:t>
      </w:r>
    </w:p>
    <w:p w:rsidR="005F49B6" w:rsidRPr="005F49B6" w:rsidRDefault="005F49B6" w:rsidP="005F49B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r w:rsidRPr="005F49B6">
        <w:rPr>
          <w:rFonts w:eastAsia="Times New Roman" w:cs="Arial"/>
          <w:szCs w:val="24"/>
          <w:lang w:eastAsia="en-GB"/>
        </w:rPr>
        <w:t>providing reports on the financial position of the branch to the branch committee or branch executive committee;</w:t>
      </w:r>
    </w:p>
    <w:p w:rsidR="005F49B6" w:rsidRPr="005F49B6" w:rsidRDefault="005F49B6" w:rsidP="005F49B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r w:rsidRPr="005F49B6">
        <w:rPr>
          <w:rFonts w:eastAsia="Times New Roman" w:cs="Arial"/>
          <w:szCs w:val="24"/>
          <w:lang w:eastAsia="en-GB"/>
        </w:rPr>
        <w:t>providing a detailed financial report for the annual branch meeting(s);</w:t>
      </w:r>
    </w:p>
    <w:p w:rsidR="005F49B6" w:rsidRDefault="005F49B6" w:rsidP="005F49B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r w:rsidRPr="005F49B6">
        <w:rPr>
          <w:rFonts w:eastAsia="Times New Roman" w:cs="Arial"/>
          <w:szCs w:val="24"/>
          <w:lang w:eastAsia="en-GB"/>
        </w:rPr>
        <w:t>advising the branch officers and branch committee on matters relating to financial management and appropriate expenditure;</w:t>
      </w:r>
    </w:p>
    <w:p w:rsidR="005F49B6" w:rsidRPr="005F49B6" w:rsidRDefault="005F49B6" w:rsidP="005F49B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Completing quarterly returns for Unite Regional Finance department.</w:t>
      </w:r>
    </w:p>
    <w:p w:rsidR="005F49B6" w:rsidRPr="005F49B6" w:rsidRDefault="005F49B6" w:rsidP="005F49B6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proofErr w:type="gramStart"/>
      <w:r w:rsidRPr="005F49B6">
        <w:rPr>
          <w:rFonts w:eastAsia="Times New Roman" w:cs="Arial"/>
          <w:szCs w:val="24"/>
          <w:lang w:eastAsia="en-GB"/>
        </w:rPr>
        <w:t>providing</w:t>
      </w:r>
      <w:proofErr w:type="gramEnd"/>
      <w:r w:rsidRPr="005F49B6">
        <w:rPr>
          <w:rFonts w:eastAsia="Times New Roman" w:cs="Arial"/>
          <w:szCs w:val="24"/>
          <w:lang w:eastAsia="en-GB"/>
        </w:rPr>
        <w:t xml:space="preserve"> an audited annual return of branch income.</w:t>
      </w:r>
    </w:p>
    <w:p w:rsidR="0072497C" w:rsidRDefault="0072497C">
      <w:pPr>
        <w:rPr>
          <w:rFonts w:cs="Arial"/>
          <w:b/>
          <w:spacing w:val="-6"/>
          <w:w w:val="105"/>
          <w:sz w:val="36"/>
          <w:szCs w:val="36"/>
        </w:rPr>
      </w:pPr>
      <w:r>
        <w:rPr>
          <w:rFonts w:cs="Arial"/>
          <w:b/>
          <w:spacing w:val="-6"/>
          <w:w w:val="105"/>
          <w:sz w:val="36"/>
          <w:szCs w:val="36"/>
        </w:rPr>
        <w:br w:type="page"/>
      </w:r>
    </w:p>
    <w:p w:rsidR="005F49B6" w:rsidRDefault="005F49B6" w:rsidP="005F49B6">
      <w:pPr>
        <w:ind w:left="360"/>
        <w:rPr>
          <w:rFonts w:cs="Arial"/>
          <w:b/>
          <w:spacing w:val="-6"/>
          <w:w w:val="105"/>
          <w:sz w:val="36"/>
          <w:szCs w:val="36"/>
        </w:rPr>
      </w:pPr>
      <w:bookmarkStart w:id="0" w:name="_GoBack"/>
      <w:bookmarkEnd w:id="0"/>
    </w:p>
    <w:p w:rsidR="005F49B6" w:rsidRDefault="005F49B6" w:rsidP="005F49B6">
      <w:pPr>
        <w:ind w:left="360"/>
        <w:rPr>
          <w:rFonts w:cs="Arial"/>
          <w:b/>
          <w:spacing w:val="-6"/>
          <w:w w:val="105"/>
          <w:sz w:val="36"/>
          <w:szCs w:val="36"/>
        </w:rPr>
      </w:pPr>
    </w:p>
    <w:p w:rsidR="005F49B6" w:rsidRPr="005F49B6" w:rsidRDefault="005F49B6" w:rsidP="003D21B9">
      <w:pPr>
        <w:ind w:left="360"/>
        <w:jc w:val="center"/>
        <w:rPr>
          <w:rFonts w:cs="Arial"/>
          <w:b/>
          <w:spacing w:val="-6"/>
          <w:w w:val="105"/>
          <w:sz w:val="36"/>
          <w:szCs w:val="36"/>
        </w:rPr>
      </w:pPr>
      <w:r w:rsidRPr="005F49B6">
        <w:rPr>
          <w:rFonts w:cs="Arial"/>
          <w:b/>
          <w:spacing w:val="-6"/>
          <w:w w:val="105"/>
          <w:sz w:val="36"/>
          <w:szCs w:val="36"/>
        </w:rPr>
        <w:t xml:space="preserve">Role and Responsibilities of a Branch </w:t>
      </w:r>
      <w:r w:rsidR="003D21B9">
        <w:rPr>
          <w:rFonts w:cs="Arial"/>
          <w:b/>
          <w:spacing w:val="-6"/>
          <w:w w:val="105"/>
          <w:sz w:val="36"/>
          <w:szCs w:val="36"/>
        </w:rPr>
        <w:t>Equality Officer</w:t>
      </w:r>
    </w:p>
    <w:p w:rsidR="005F49B6" w:rsidRDefault="005F49B6" w:rsidP="005F49B6">
      <w:pPr>
        <w:spacing w:before="100" w:beforeAutospacing="1" w:after="100" w:afterAutospacing="1"/>
      </w:pPr>
      <w:r w:rsidRPr="005F49B6">
        <w:rPr>
          <w:rFonts w:eastAsia="Times New Roman" w:cs="Arial"/>
          <w:szCs w:val="24"/>
          <w:lang w:eastAsia="en-GB"/>
        </w:rPr>
        <w:t xml:space="preserve">The role of branch equality </w:t>
      </w:r>
      <w:r>
        <w:rPr>
          <w:rFonts w:eastAsia="Times New Roman" w:cs="Arial"/>
          <w:szCs w:val="24"/>
          <w:lang w:eastAsia="en-GB"/>
        </w:rPr>
        <w:t>officer</w:t>
      </w:r>
      <w:r w:rsidRPr="005F49B6">
        <w:rPr>
          <w:rFonts w:eastAsia="Times New Roman" w:cs="Arial"/>
          <w:szCs w:val="24"/>
          <w:lang w:eastAsia="en-GB"/>
        </w:rPr>
        <w:t xml:space="preserve"> is to </w:t>
      </w:r>
      <w:r>
        <w:rPr>
          <w:rFonts w:eastAsia="Times New Roman" w:cs="Arial"/>
          <w:szCs w:val="24"/>
          <w:lang w:eastAsia="en-GB"/>
        </w:rPr>
        <w:t>w</w:t>
      </w:r>
      <w:r>
        <w:t>ork on equal rights issues including sex, race, disability and lesbian, gay, bisexual and transgender (LGBT) issues</w:t>
      </w:r>
    </w:p>
    <w:p w:rsidR="005F49B6" w:rsidRPr="005F49B6" w:rsidRDefault="005F49B6" w:rsidP="005F49B6">
      <w:p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5F49B6">
        <w:rPr>
          <w:rFonts w:eastAsia="Times New Roman" w:cs="Arial"/>
          <w:szCs w:val="24"/>
          <w:lang w:eastAsia="en-GB"/>
        </w:rPr>
        <w:t>The role includes:</w:t>
      </w:r>
    </w:p>
    <w:p w:rsidR="005F49B6" w:rsidRPr="005F49B6" w:rsidRDefault="005F49B6" w:rsidP="003D21B9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r w:rsidRPr="005F49B6">
        <w:rPr>
          <w:rFonts w:eastAsia="Times New Roman" w:cs="Arial"/>
          <w:szCs w:val="24"/>
          <w:lang w:eastAsia="en-GB"/>
        </w:rPr>
        <w:t>being the identified and well-publicised point of contact in the branch for equality issues;</w:t>
      </w:r>
    </w:p>
    <w:p w:rsidR="005F49B6" w:rsidRPr="005F49B6" w:rsidRDefault="005F49B6" w:rsidP="003D21B9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r w:rsidRPr="005F49B6">
        <w:rPr>
          <w:rFonts w:eastAsia="Times New Roman" w:cs="Arial"/>
          <w:szCs w:val="24"/>
          <w:lang w:eastAsia="en-GB"/>
        </w:rPr>
        <w:t xml:space="preserve">collecting and sharing information on equalities issues, including information from the regional and national </w:t>
      </w:r>
      <w:r>
        <w:rPr>
          <w:rFonts w:eastAsia="Times New Roman" w:cs="Arial"/>
          <w:szCs w:val="24"/>
          <w:lang w:eastAsia="en-GB"/>
        </w:rPr>
        <w:t>equalities committees</w:t>
      </w:r>
      <w:r w:rsidRPr="005F49B6">
        <w:rPr>
          <w:rFonts w:eastAsia="Times New Roman" w:cs="Arial"/>
          <w:szCs w:val="24"/>
          <w:lang w:eastAsia="en-GB"/>
        </w:rPr>
        <w:t>;</w:t>
      </w:r>
    </w:p>
    <w:p w:rsidR="005F49B6" w:rsidRPr="005F49B6" w:rsidRDefault="005F49B6" w:rsidP="003D21B9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r w:rsidRPr="005F49B6">
        <w:rPr>
          <w:rFonts w:eastAsia="Times New Roman" w:cs="Arial"/>
          <w:szCs w:val="24"/>
          <w:lang w:eastAsia="en-GB"/>
        </w:rPr>
        <w:t>making sure other branch officers and the branch committee consider the equalities dimension of everything they do;</w:t>
      </w:r>
    </w:p>
    <w:p w:rsidR="005F49B6" w:rsidRPr="005F49B6" w:rsidRDefault="005F49B6" w:rsidP="003D21B9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r w:rsidRPr="005F49B6">
        <w:rPr>
          <w:rFonts w:eastAsia="Times New Roman" w:cs="Arial"/>
          <w:szCs w:val="24"/>
          <w:lang w:eastAsia="en-GB"/>
        </w:rPr>
        <w:t>making sure equality is raised in all collective bargaining - not just in bargaining on 'pure' equalities issues;</w:t>
      </w:r>
    </w:p>
    <w:p w:rsidR="005F49B6" w:rsidRPr="005F49B6" w:rsidRDefault="005F49B6" w:rsidP="003D21B9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proofErr w:type="gramStart"/>
      <w:r w:rsidRPr="005F49B6">
        <w:rPr>
          <w:rFonts w:eastAsia="Times New Roman" w:cs="Arial"/>
          <w:szCs w:val="24"/>
          <w:lang w:eastAsia="en-GB"/>
        </w:rPr>
        <w:t>making</w:t>
      </w:r>
      <w:proofErr w:type="gramEnd"/>
      <w:r w:rsidRPr="005F49B6">
        <w:rPr>
          <w:rFonts w:eastAsia="Times New Roman" w:cs="Arial"/>
          <w:szCs w:val="24"/>
          <w:lang w:eastAsia="en-GB"/>
        </w:rPr>
        <w:t xml:space="preserve"> sure new recruits and potential members know about U</w:t>
      </w:r>
      <w:r w:rsidR="003D21B9">
        <w:rPr>
          <w:rFonts w:eastAsia="Times New Roman" w:cs="Arial"/>
          <w:szCs w:val="24"/>
          <w:lang w:eastAsia="en-GB"/>
        </w:rPr>
        <w:t>nite</w:t>
      </w:r>
      <w:r w:rsidRPr="005F49B6">
        <w:rPr>
          <w:rFonts w:eastAsia="Times New Roman" w:cs="Arial"/>
          <w:szCs w:val="24"/>
          <w:lang w:eastAsia="en-GB"/>
        </w:rPr>
        <w:t>'s c</w:t>
      </w:r>
      <w:r w:rsidR="003D21B9">
        <w:rPr>
          <w:rFonts w:eastAsia="Times New Roman" w:cs="Arial"/>
          <w:szCs w:val="24"/>
          <w:lang w:eastAsia="en-GB"/>
        </w:rPr>
        <w:t>ommitment to equality.</w:t>
      </w:r>
    </w:p>
    <w:p w:rsidR="005F49B6" w:rsidRPr="005F49B6" w:rsidRDefault="005F49B6" w:rsidP="003D21B9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r w:rsidRPr="005F49B6">
        <w:rPr>
          <w:rFonts w:eastAsia="Times New Roman" w:cs="Arial"/>
          <w:szCs w:val="24"/>
          <w:lang w:eastAsia="en-GB"/>
        </w:rPr>
        <w:t>advising the branch officers and branch committee on the development and monitoring of the action plan to achieve proportionality and fair representation;</w:t>
      </w:r>
    </w:p>
    <w:p w:rsidR="005F49B6" w:rsidRPr="005F49B6" w:rsidRDefault="005F49B6" w:rsidP="003D21B9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r w:rsidRPr="005F49B6">
        <w:rPr>
          <w:rFonts w:eastAsia="Times New Roman" w:cs="Arial"/>
          <w:szCs w:val="24"/>
          <w:lang w:eastAsia="en-GB"/>
        </w:rPr>
        <w:t>co-ordinating the development and training of members from under-represented groups;</w:t>
      </w:r>
    </w:p>
    <w:p w:rsidR="005F49B6" w:rsidRPr="005F49B6" w:rsidRDefault="005F49B6" w:rsidP="003D21B9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 w:cs="Arial"/>
          <w:szCs w:val="24"/>
          <w:lang w:eastAsia="en-GB"/>
        </w:rPr>
      </w:pPr>
      <w:proofErr w:type="gramStart"/>
      <w:r w:rsidRPr="005F49B6">
        <w:rPr>
          <w:rFonts w:eastAsia="Times New Roman" w:cs="Arial"/>
          <w:szCs w:val="24"/>
          <w:lang w:eastAsia="en-GB"/>
        </w:rPr>
        <w:t>co-ordinating</w:t>
      </w:r>
      <w:proofErr w:type="gramEnd"/>
      <w:r w:rsidRPr="005F49B6">
        <w:rPr>
          <w:rFonts w:eastAsia="Times New Roman" w:cs="Arial"/>
          <w:szCs w:val="24"/>
          <w:lang w:eastAsia="en-GB"/>
        </w:rPr>
        <w:t xml:space="preserve"> motions and support for delegates attending </w:t>
      </w:r>
      <w:r w:rsidR="003D21B9">
        <w:rPr>
          <w:rFonts w:eastAsia="Times New Roman" w:cs="Arial"/>
          <w:szCs w:val="24"/>
          <w:lang w:eastAsia="en-GB"/>
        </w:rPr>
        <w:t>committees and conferences.</w:t>
      </w:r>
    </w:p>
    <w:p w:rsidR="00F0604D" w:rsidRPr="005F49B6" w:rsidRDefault="0072497C" w:rsidP="003D21B9">
      <w:pPr>
        <w:spacing w:line="480" w:lineRule="auto"/>
        <w:rPr>
          <w:rFonts w:cs="Arial"/>
        </w:rPr>
      </w:pPr>
    </w:p>
    <w:sectPr w:rsidR="00F0604D" w:rsidRPr="005F4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14F6"/>
    <w:multiLevelType w:val="multilevel"/>
    <w:tmpl w:val="BAC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F2936"/>
    <w:multiLevelType w:val="multilevel"/>
    <w:tmpl w:val="527E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118E6"/>
    <w:multiLevelType w:val="hybridMultilevel"/>
    <w:tmpl w:val="ADF4E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B6"/>
    <w:rsid w:val="003D21B9"/>
    <w:rsid w:val="005F49B6"/>
    <w:rsid w:val="0072497C"/>
    <w:rsid w:val="009478CF"/>
    <w:rsid w:val="009F75FF"/>
    <w:rsid w:val="00A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9B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F4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9B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F4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John Curr</cp:lastModifiedBy>
  <cp:revision>3</cp:revision>
  <cp:lastPrinted>2015-09-20T21:08:00Z</cp:lastPrinted>
  <dcterms:created xsi:type="dcterms:W3CDTF">2014-06-12T08:27:00Z</dcterms:created>
  <dcterms:modified xsi:type="dcterms:W3CDTF">2015-09-20T21:08:00Z</dcterms:modified>
</cp:coreProperties>
</file>